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right" w:tblpY="1171"/>
        <w:tblOverlap w:val="never"/>
        <w:tblW w:w="50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5092"/>
      </w:tblGrid>
      <w:tr w:rsidR="0049054C" w:rsidRPr="000A69A7" w:rsidTr="00220FBE">
        <w:trPr>
          <w:trHeight w:val="255"/>
        </w:trPr>
        <w:tc>
          <w:tcPr>
            <w:tcW w:w="5092" w:type="dxa"/>
          </w:tcPr>
          <w:p w:rsidR="0049054C" w:rsidRPr="000A69A7" w:rsidRDefault="0049054C" w:rsidP="00220F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9054C" w:rsidRPr="000A69A7" w:rsidTr="00220FBE">
        <w:trPr>
          <w:trHeight w:val="255"/>
        </w:trPr>
        <w:tc>
          <w:tcPr>
            <w:tcW w:w="5092" w:type="dxa"/>
          </w:tcPr>
          <w:p w:rsidR="0049054C" w:rsidRPr="000A69A7" w:rsidRDefault="0049054C" w:rsidP="00220F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9054C" w:rsidRPr="000A69A7" w:rsidTr="00220FBE">
        <w:trPr>
          <w:trHeight w:val="382"/>
        </w:trPr>
        <w:tc>
          <w:tcPr>
            <w:tcW w:w="5092" w:type="dxa"/>
          </w:tcPr>
          <w:p w:rsidR="0049054C" w:rsidRPr="000A69A7" w:rsidRDefault="0049054C" w:rsidP="00220F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9054C" w:rsidRPr="000A69A7" w:rsidRDefault="0049054C" w:rsidP="0049054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9054C" w:rsidRPr="000A69A7" w:rsidRDefault="0049054C" w:rsidP="0049054C">
      <w:pPr>
        <w:rPr>
          <w:rFonts w:ascii="Times New Roman" w:hAnsi="Times New Roman" w:cs="Times New Roman"/>
          <w:b/>
          <w:sz w:val="28"/>
          <w:szCs w:val="28"/>
        </w:rPr>
      </w:pPr>
      <w:r w:rsidRPr="000A69A7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696341" w:rsidRDefault="004905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49054C">
        <w:rPr>
          <w:rFonts w:ascii="Times New Roman" w:hAnsi="Times New Roman" w:cs="Times New Roman"/>
          <w:b/>
          <w:sz w:val="28"/>
          <w:szCs w:val="28"/>
        </w:rPr>
        <w:t>Публичная кадастровая карта – доступна каждому!!!</w:t>
      </w:r>
    </w:p>
    <w:p w:rsidR="0049054C" w:rsidRPr="0049054C" w:rsidRDefault="0049054C" w:rsidP="0049054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054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На портале </w:t>
      </w:r>
      <w:proofErr w:type="gramStart"/>
      <w:r w:rsidRPr="0049054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электронных</w:t>
      </w:r>
      <w:proofErr w:type="gramEnd"/>
      <w:r w:rsidRPr="0049054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49054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госуслуг</w:t>
      </w:r>
      <w:proofErr w:type="spellEnd"/>
      <w:r w:rsidRPr="0049054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49054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Росреестра</w:t>
      </w:r>
      <w:proofErr w:type="spellEnd"/>
      <w:r w:rsidRPr="0049054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(</w:t>
      </w:r>
      <w:hyperlink r:id="rId4" w:history="1">
        <w:r w:rsidRPr="0049054C">
          <w:rPr>
            <w:rFonts w:ascii="Times New Roman" w:eastAsia="Times New Roman" w:hAnsi="Times New Roman" w:cs="Times New Roman"/>
            <w:bCs/>
            <w:i/>
            <w:iCs/>
            <w:color w:val="000080"/>
            <w:sz w:val="28"/>
            <w:szCs w:val="28"/>
            <w:u w:val="single"/>
          </w:rPr>
          <w:t>www.rosreestr.ru</w:t>
        </w:r>
      </w:hyperlink>
      <w:r w:rsidRPr="0049054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) в режиме </w:t>
      </w:r>
      <w:proofErr w:type="spellStart"/>
      <w:r w:rsidRPr="0049054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онлайн</w:t>
      </w:r>
      <w:proofErr w:type="spellEnd"/>
      <w:r w:rsidRPr="0049054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действует популярный сервис - публичная кадастровая карта.</w:t>
      </w:r>
      <w:r w:rsidRPr="0049054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br/>
        <w:t>С помощью данного сервиса любой желающий может получить общедоступные сведения об интересующих объектах недвижимого имущества,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ab/>
      </w:r>
      <w:r w:rsidRPr="0049054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таких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ab/>
      </w:r>
      <w:r w:rsidRPr="0049054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как земельные участки и объекты капитального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 </w:t>
      </w:r>
      <w:r w:rsidRPr="0049054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строительства.</w:t>
      </w:r>
    </w:p>
    <w:p w:rsidR="0049054C" w:rsidRPr="0049054C" w:rsidRDefault="0049054C" w:rsidP="0049054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054C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Значительная часть сведений, внесенных в Единый государственный реестр недвижимости (ЕГРН), согласно существующему законодательству, являются общедоступными, что позволяет получать их любому заинтересованному лицу.</w:t>
      </w:r>
    </w:p>
    <w:p w:rsidR="0049054C" w:rsidRPr="0049054C" w:rsidRDefault="0049054C" w:rsidP="0049054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05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Один из самых простых способов получить такие сведения - это воспользоваться электронным сервисом «Публичная кадастровая карта» на портале </w:t>
      </w:r>
      <w:proofErr w:type="spellStart"/>
      <w:r w:rsidRPr="0049054C">
        <w:rPr>
          <w:rFonts w:ascii="Times New Roman" w:eastAsia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 w:rsidRPr="004905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5" w:history="1">
        <w:r w:rsidRPr="0049054C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</w:rPr>
          <w:t>www.rosreestr.ru</w:t>
        </w:r>
      </w:hyperlink>
      <w:r w:rsidRPr="004905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Сервис позволяет в режиме </w:t>
      </w:r>
      <w:proofErr w:type="spellStart"/>
      <w:r w:rsidRPr="0049054C"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онлайн</w:t>
      </w:r>
      <w:proofErr w:type="spellEnd"/>
      <w:r w:rsidRPr="004905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получить первичную информацию об объектах недвижимости, расположенных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905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905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905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9054C">
        <w:rPr>
          <w:rFonts w:ascii="Times New Roman" w:eastAsia="Times New Roman" w:hAnsi="Times New Roman" w:cs="Times New Roman"/>
          <w:color w:val="000000"/>
          <w:sz w:val="28"/>
          <w:szCs w:val="28"/>
        </w:rPr>
        <w:t>РФ.</w:t>
      </w:r>
    </w:p>
    <w:p w:rsidR="0049054C" w:rsidRPr="0049054C" w:rsidRDefault="0049054C" w:rsidP="0049054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054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Обращаясь к карте, заявитель может найти, например, такую информацию как: кадастровый номер, площадь участка, кадастровая стоимость, вид разрешенного использования, </w:t>
      </w:r>
      <w:r w:rsidRPr="004905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дата внесения изменений в  сведения ЕГРН, дата постановки на учет. Также можно определить контур здания, узнать его основные характеристики (этажность, дату завершения строительства, назначение)</w:t>
      </w:r>
      <w:r w:rsidRPr="0049054C">
        <w:rPr>
          <w:rFonts w:ascii="Times New Roman" w:eastAsia="Times New Roman" w:hAnsi="Times New Roman" w:cs="Times New Roman"/>
          <w:color w:val="000000"/>
          <w:sz w:val="28"/>
          <w:szCs w:val="28"/>
        </w:rPr>
        <w:t> и другую полезную  информацию</w:t>
      </w:r>
      <w:r w:rsidRPr="004905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49054C" w:rsidRPr="0049054C" w:rsidRDefault="0049054C" w:rsidP="0049054C">
      <w:pPr>
        <w:shd w:val="clear" w:color="auto" w:fill="FFFFFF"/>
        <w:spacing w:before="100" w:beforeAutospacing="1"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05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Кроме того, по кадастровому номеру или адресу можно узнать, учтен ли земельный участок или объект капитального строительства в ЕГРН или нет. Если искомый земельный участок или объект капитального строительства не удается найти на публичной кадастровой карте, это означает, что в отношении этого участка кадастровый учет не проводился.</w:t>
      </w:r>
    </w:p>
    <w:p w:rsidR="0049054C" w:rsidRPr="0049054C" w:rsidRDefault="0049054C" w:rsidP="0049054C">
      <w:pPr>
        <w:shd w:val="clear" w:color="auto" w:fill="FFFFFF"/>
        <w:spacing w:before="100" w:beforeAutospacing="1"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05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Если участок отображается на публичной кадастровой карте, но в графе «статус» участка значится «ранее учтенный», это означает, что границы такого земельного участка подлежат уточнению. В таком случае в информационном окне в отношении этого участка содержится формулировка «сведения о границах объекта отсутствуют». В отношении таких участков необходимо проводить кадастровые работы и обращаться в орган кадастрового учета с заявлением о внесении изменений в ЕГРН.</w:t>
      </w:r>
    </w:p>
    <w:p w:rsidR="0049054C" w:rsidRPr="0049054C" w:rsidRDefault="0049054C" w:rsidP="0049054C">
      <w:pPr>
        <w:shd w:val="clear" w:color="auto" w:fill="FFFFFF"/>
        <w:spacing w:before="100" w:beforeAutospacing="1"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05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Если в графе «статус участка» обозначен как «временный», то это означает, что в отношении земельного участка проведены кадастровые работы и кадастровый учет, но права на него еще не зарегистрированы в ЕГРН.</w:t>
      </w:r>
    </w:p>
    <w:p w:rsidR="0049054C" w:rsidRPr="0049054C" w:rsidRDefault="0049054C" w:rsidP="0049054C">
      <w:pPr>
        <w:shd w:val="clear" w:color="auto" w:fill="FFFFFF"/>
        <w:spacing w:before="100" w:beforeAutospacing="1"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05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Получение таким способом информации о земельных участках, границы которых не определены или подлежат уточнению, позволяет приобретателям избежать проблемных моментов при регистрации своих прав в рамках федерального закона от 13.07.2015 218-ФЗ «О государственной регистрации недвижимости».</w:t>
      </w:r>
    </w:p>
    <w:p w:rsidR="0049054C" w:rsidRPr="0049054C" w:rsidRDefault="0049054C" w:rsidP="0049054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05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Обращаем внимание, что сведения «Публичная кадастровая карта» могут быть использованы только в качестве справочной информации. </w:t>
      </w:r>
      <w:proofErr w:type="gramStart"/>
      <w:r w:rsidRPr="004905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получения официальных сведении внесенных в ЕГРН, об основных характеристиках и зарегистрированных правах на объект недвижимости,  о переходе прав на объект недвижимости, о правах отдельного лица на имевшиеся (имеющиеся) у него объекты недвижимости необходимо оформить запрос на портале </w:t>
      </w:r>
      <w:proofErr w:type="spellStart"/>
      <w:r w:rsidRPr="0049054C">
        <w:rPr>
          <w:rFonts w:ascii="Times New Roman" w:eastAsia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 w:rsidRPr="004905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hyperlink r:id="rId6" w:history="1">
        <w:proofErr w:type="gramEnd"/>
        <w:r w:rsidRPr="0049054C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</w:rPr>
          <w:t>www.rosreestr.ru</w:t>
        </w:r>
        <w:proofErr w:type="gramStart"/>
      </w:hyperlink>
      <w:r w:rsidRPr="004905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или обратится в </w:t>
      </w:r>
      <w:r w:rsidRPr="004905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МФЦ или офис приема-выдачи документов</w:t>
      </w:r>
      <w:r w:rsidRPr="004905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филиала ФГБУ «ФКП </w:t>
      </w:r>
      <w:proofErr w:type="spellStart"/>
      <w:r w:rsidRPr="0049054C">
        <w:rPr>
          <w:rFonts w:ascii="Times New Roman" w:eastAsia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 w:rsidRPr="004905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9756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Калужской области </w:t>
      </w:r>
      <w:r w:rsidRPr="004905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(Кадастровая палата).</w:t>
      </w:r>
      <w:proofErr w:type="gramEnd"/>
    </w:p>
    <w:p w:rsidR="0049054C" w:rsidRPr="0049054C" w:rsidRDefault="0049054C" w:rsidP="0049054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054C" w:rsidRPr="0049054C" w:rsidSect="00696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054C"/>
    <w:rsid w:val="00375FC1"/>
    <w:rsid w:val="0049054C"/>
    <w:rsid w:val="00696341"/>
    <w:rsid w:val="009756A7"/>
    <w:rsid w:val="00ED6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54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9054C"/>
    <w:rPr>
      <w:color w:val="0000FF"/>
      <w:u w:val="single"/>
    </w:rPr>
  </w:style>
  <w:style w:type="character" w:customStyle="1" w:styleId="apple-converted-space">
    <w:name w:val="apple-converted-space"/>
    <w:basedOn w:val="a0"/>
    <w:rsid w:val="0049054C"/>
  </w:style>
  <w:style w:type="character" w:styleId="a5">
    <w:name w:val="Strong"/>
    <w:basedOn w:val="a0"/>
    <w:uiPriority w:val="22"/>
    <w:qFormat/>
    <w:rsid w:val="0049054C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49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49054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7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reestr.ru/" TargetMode="External"/><Relationship Id="rId5" Type="http://schemas.openxmlformats.org/officeDocument/2006/relationships/hyperlink" Target="http://www.rosreestr.ru/" TargetMode="External"/><Relationship Id="rId4" Type="http://schemas.openxmlformats.org/officeDocument/2006/relationships/hyperlink" Target="http://www.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mishinatg</dc:creator>
  <cp:keywords/>
  <dc:description/>
  <cp:lastModifiedBy>mishinatg</cp:lastModifiedBy>
  <cp:revision>3</cp:revision>
  <dcterms:created xsi:type="dcterms:W3CDTF">2017-03-01T14:06:00Z</dcterms:created>
  <dcterms:modified xsi:type="dcterms:W3CDTF">2017-04-04T13:42:00Z</dcterms:modified>
</cp:coreProperties>
</file>